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42B09" w14:textId="1085E590" w:rsidR="00F15B7C" w:rsidRPr="00BC4A80" w:rsidRDefault="00F15B7C" w:rsidP="00F15B7C">
      <w:pPr>
        <w:pStyle w:val="Heading1"/>
      </w:pPr>
      <w:r w:rsidRPr="00BC4A80">
        <w:rPr>
          <w:rStyle w:val="Heading1Char"/>
          <w:b/>
          <w:bCs/>
        </w:rPr>
        <w:t>State Annual Report</w:t>
      </w:r>
      <w:r w:rsidRPr="00BC4A80">
        <w:t xml:space="preserve"> fo</w:t>
      </w:r>
      <w:r>
        <w:t>r 201</w:t>
      </w:r>
      <w:r w:rsidR="00504C00">
        <w:rPr>
          <w:lang w:val="en-US"/>
        </w:rPr>
        <w:t>9</w:t>
      </w:r>
      <w:r>
        <w:t>–20</w:t>
      </w:r>
      <w:r w:rsidR="00504C00">
        <w:rPr>
          <w:lang w:val="en-US"/>
        </w:rPr>
        <w:t>20</w:t>
      </w:r>
      <w:r w:rsidRPr="00B91D59">
        <w:rPr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91D59">
        <w:rPr>
          <w:b w:val="0"/>
        </w:rPr>
        <w:instrText xml:space="preserve"> FORMTEXT </w:instrText>
      </w:r>
      <w:r w:rsidR="00392088">
        <w:rPr>
          <w:b w:val="0"/>
        </w:rPr>
      </w:r>
      <w:r w:rsidR="00392088">
        <w:rPr>
          <w:b w:val="0"/>
        </w:rPr>
        <w:fldChar w:fldCharType="separate"/>
      </w:r>
      <w:bookmarkStart w:id="1" w:name="_GoBack"/>
      <w:bookmarkEnd w:id="1"/>
      <w:r w:rsidRPr="00B91D59">
        <w:rPr>
          <w:b w:val="0"/>
        </w:rPr>
        <w:fldChar w:fldCharType="end"/>
      </w:r>
      <w:bookmarkEnd w:id="0"/>
    </w:p>
    <w:p w14:paraId="2553C1A0" w14:textId="77777777" w:rsidR="00F15B7C" w:rsidRPr="00F15B7C" w:rsidRDefault="00F15B7C" w:rsidP="00F15B7C">
      <w:pPr>
        <w:jc w:val="center"/>
        <w:rPr>
          <w:rFonts w:ascii="Arial" w:hAnsi="Arial" w:cs="Arial"/>
          <w:sz w:val="24"/>
          <w:szCs w:val="24"/>
        </w:rPr>
      </w:pPr>
      <w:r w:rsidRPr="00F15B7C">
        <w:rPr>
          <w:rFonts w:ascii="Arial" w:hAnsi="Arial" w:cs="Arial"/>
          <w:b/>
          <w:sz w:val="24"/>
          <w:szCs w:val="24"/>
        </w:rPr>
        <w:t>Educational Programs, TEEA Volunteer Hours, and Scholarships</w:t>
      </w:r>
    </w:p>
    <w:p w14:paraId="1937EA4C" w14:textId="77777777" w:rsidR="00F15B7C" w:rsidRPr="00F15B7C" w:rsidRDefault="00F15B7C" w:rsidP="00F15B7C">
      <w:pPr>
        <w:rPr>
          <w:rFonts w:ascii="Arial" w:hAnsi="Arial" w:cs="Arial"/>
          <w:szCs w:val="20"/>
        </w:rPr>
      </w:pPr>
    </w:p>
    <w:p w14:paraId="112430EA" w14:textId="77777777" w:rsidR="007C0D19" w:rsidRPr="00F15B7C" w:rsidRDefault="00F15B7C" w:rsidP="00F15B7C">
      <w:pPr>
        <w:rPr>
          <w:rFonts w:ascii="Arial" w:hAnsi="Arial" w:cs="Arial"/>
          <w:sz w:val="20"/>
          <w:szCs w:val="20"/>
        </w:rPr>
      </w:pPr>
      <w:r w:rsidRPr="00F15B7C">
        <w:rPr>
          <w:rFonts w:ascii="Arial" w:hAnsi="Arial" w:cs="Arial"/>
          <w:spacing w:val="-2"/>
          <w:sz w:val="20"/>
          <w:szCs w:val="20"/>
        </w:rPr>
        <w:t xml:space="preserve">The </w:t>
      </w:r>
      <w:r w:rsidRPr="00F15B7C">
        <w:rPr>
          <w:rFonts w:ascii="Arial" w:hAnsi="Arial" w:cs="Arial"/>
          <w:sz w:val="20"/>
          <w:szCs w:val="20"/>
        </w:rPr>
        <w:t>TEEA</w:t>
      </w:r>
      <w:r w:rsidRPr="00F15B7C">
        <w:rPr>
          <w:rFonts w:ascii="Arial" w:hAnsi="Arial" w:cs="Arial"/>
          <w:spacing w:val="-2"/>
          <w:sz w:val="20"/>
          <w:szCs w:val="20"/>
        </w:rPr>
        <w:t xml:space="preserve"> Second Vice President for Programs compiles all District Annual Reports into a State Annual Report. She provides a copy of this report to each Board member and gives an oral report at the Spring Board Meeting.</w:t>
      </w:r>
    </w:p>
    <w:p w14:paraId="3475498A" w14:textId="77777777"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504C00" w:rsidRPr="00F13650" w14:paraId="649DDAE3" w14:textId="77777777" w:rsidTr="00055DF6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14:paraId="08D5AA2F" w14:textId="77777777" w:rsidR="00504C00" w:rsidRPr="00F13650" w:rsidRDefault="00504C00" w:rsidP="00055DF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14:paraId="07EE9203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14:paraId="666434C2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14:paraId="2D48F51B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14:paraId="62EFE599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14:paraId="284801CA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14:paraId="6D7968BD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14:paraId="65B40A00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14:paraId="46F09F34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14:paraId="18187BBD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14:paraId="7E4FC012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14:paraId="54887E81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>
              <w:rPr>
                <w:rFonts w:ascii="Arial" w:hAnsi="Arial" w:cs="Arial"/>
                <w:b/>
                <w:sz w:val="16"/>
                <w:szCs w:val="16"/>
              </w:rPr>
              <w:t>5.43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14:paraId="136A0065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504C00" w:rsidRPr="00F13650" w14:paraId="0CFA4835" w14:textId="77777777" w:rsidTr="00055DF6">
        <w:trPr>
          <w:jc w:val="center"/>
        </w:trPr>
        <w:tc>
          <w:tcPr>
            <w:tcW w:w="284" w:type="dxa"/>
            <w:vMerge/>
          </w:tcPr>
          <w:p w14:paraId="16E31926" w14:textId="77777777" w:rsidR="00504C00" w:rsidRPr="00F13650" w:rsidRDefault="00504C00" w:rsidP="0005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214882C0" w14:textId="77777777" w:rsidR="00504C00" w:rsidRPr="00531757" w:rsidRDefault="00504C00" w:rsidP="00055DF6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Indoor Winter Gardening</w:t>
            </w:r>
          </w:p>
        </w:tc>
        <w:tc>
          <w:tcPr>
            <w:tcW w:w="900" w:type="dxa"/>
            <w:vAlign w:val="center"/>
          </w:tcPr>
          <w:p w14:paraId="75CCBF36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00" w:type="dxa"/>
            <w:vAlign w:val="center"/>
          </w:tcPr>
          <w:p w14:paraId="4AD0750D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A274612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FB7EBEC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DE265DF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16AEB24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DCB705C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10A260AD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0638BDD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45F96DE8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C00" w:rsidRPr="00F13650" w14:paraId="250D4657" w14:textId="77777777" w:rsidTr="00055DF6">
        <w:trPr>
          <w:jc w:val="center"/>
        </w:trPr>
        <w:tc>
          <w:tcPr>
            <w:tcW w:w="284" w:type="dxa"/>
            <w:vMerge/>
          </w:tcPr>
          <w:p w14:paraId="78B0D472" w14:textId="77777777" w:rsidR="00504C00" w:rsidRPr="00F13650" w:rsidRDefault="00504C00" w:rsidP="0005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32D30649" w14:textId="77777777" w:rsidR="00504C00" w:rsidRPr="00F13650" w:rsidRDefault="00504C00" w:rsidP="00055D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Cooking with Pressure</w:t>
            </w:r>
          </w:p>
        </w:tc>
        <w:tc>
          <w:tcPr>
            <w:tcW w:w="900" w:type="dxa"/>
            <w:vAlign w:val="center"/>
          </w:tcPr>
          <w:p w14:paraId="64A4F582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76B7803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0E7C143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5EE0DB1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8901DCA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BD383BC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C71835D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49C945E0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98A79F7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6075DF88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C00" w:rsidRPr="00F13650" w14:paraId="00E4444E" w14:textId="77777777" w:rsidTr="00055DF6">
        <w:trPr>
          <w:jc w:val="center"/>
        </w:trPr>
        <w:tc>
          <w:tcPr>
            <w:tcW w:w="284" w:type="dxa"/>
            <w:vMerge/>
          </w:tcPr>
          <w:p w14:paraId="09503A98" w14:textId="77777777" w:rsidR="00504C00" w:rsidRPr="00F13650" w:rsidRDefault="00504C00" w:rsidP="0005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65E49B87" w14:textId="77777777" w:rsidR="00504C00" w:rsidRPr="00F13650" w:rsidRDefault="00504C00" w:rsidP="00055D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It or Lose It</w:t>
            </w:r>
          </w:p>
        </w:tc>
        <w:tc>
          <w:tcPr>
            <w:tcW w:w="900" w:type="dxa"/>
            <w:vAlign w:val="center"/>
          </w:tcPr>
          <w:p w14:paraId="0E2F80BC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F6A54FB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D4B133A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42D5D15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B58AD45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3FC0435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63A64C9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29392C7E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16C9D77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0EE1A0D8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C00" w:rsidRPr="00F13650" w14:paraId="6AB41799" w14:textId="77777777" w:rsidTr="00055DF6">
        <w:trPr>
          <w:jc w:val="center"/>
        </w:trPr>
        <w:tc>
          <w:tcPr>
            <w:tcW w:w="284" w:type="dxa"/>
            <w:vMerge/>
          </w:tcPr>
          <w:p w14:paraId="501D22E7" w14:textId="77777777" w:rsidR="00504C00" w:rsidRPr="00F13650" w:rsidRDefault="00504C00" w:rsidP="0005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08D0C519" w14:textId="77777777" w:rsidR="00504C00" w:rsidRPr="00F13650" w:rsidRDefault="00504C00" w:rsidP="00055D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Safety for All</w:t>
            </w:r>
          </w:p>
        </w:tc>
        <w:tc>
          <w:tcPr>
            <w:tcW w:w="900" w:type="dxa"/>
            <w:vAlign w:val="center"/>
          </w:tcPr>
          <w:p w14:paraId="4C261278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B9F5CE2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BBB3B64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8E25DBF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F3329DF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8DA46C6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8D9EFF2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5BD704D5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2E14B33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780ECBF9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C00" w:rsidRPr="00F13650" w14:paraId="07092E1D" w14:textId="77777777" w:rsidTr="00055DF6">
        <w:trPr>
          <w:jc w:val="center"/>
        </w:trPr>
        <w:tc>
          <w:tcPr>
            <w:tcW w:w="284" w:type="dxa"/>
            <w:vMerge/>
          </w:tcPr>
          <w:p w14:paraId="19FA4A6F" w14:textId="77777777" w:rsidR="00504C00" w:rsidRPr="00F13650" w:rsidRDefault="00504C00" w:rsidP="0005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320655D9" w14:textId="77777777" w:rsidR="00504C00" w:rsidRPr="00F13650" w:rsidRDefault="00504C00" w:rsidP="00055DF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8183149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32793FD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0651BE9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1ECB307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09CF746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0C70947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EBBC242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7418332B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F6FE69D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62EF07C0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C00" w:rsidRPr="00F13650" w14:paraId="0529CDD2" w14:textId="77777777" w:rsidTr="00055DF6">
        <w:trPr>
          <w:jc w:val="center"/>
        </w:trPr>
        <w:tc>
          <w:tcPr>
            <w:tcW w:w="284" w:type="dxa"/>
            <w:vMerge/>
          </w:tcPr>
          <w:p w14:paraId="063ACE74" w14:textId="77777777" w:rsidR="00504C00" w:rsidRPr="00F13650" w:rsidRDefault="00504C00" w:rsidP="0005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190EE94C" w14:textId="77777777" w:rsidR="00504C00" w:rsidRPr="00F13650" w:rsidRDefault="00504C00" w:rsidP="00055D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14:paraId="6C18C214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CDA5F52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0878F8D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B9AE7FE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0C2D7F5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DE3C64B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63B017E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70B4F4DE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922EE65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7C207B5E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C00" w:rsidRPr="00F13650" w14:paraId="7043260E" w14:textId="77777777" w:rsidTr="00055DF6">
        <w:trPr>
          <w:jc w:val="center"/>
        </w:trPr>
        <w:tc>
          <w:tcPr>
            <w:tcW w:w="284" w:type="dxa"/>
            <w:vMerge/>
          </w:tcPr>
          <w:p w14:paraId="2FC9B0C1" w14:textId="77777777" w:rsidR="00504C00" w:rsidRPr="00F13650" w:rsidRDefault="00504C00" w:rsidP="0005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678EB02E" w14:textId="77777777" w:rsidR="00504C00" w:rsidRPr="00F13650" w:rsidRDefault="00504C00" w:rsidP="00055D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14:paraId="6809CD45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B14B3DF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44549C1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12B3F7D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32F7819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F1F412F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D146357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7233F471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E358C36" w14:textId="77777777" w:rsidR="00504C00" w:rsidRPr="00F13650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7750C283" w14:textId="77777777" w:rsidR="00504C00" w:rsidRPr="00666BCB" w:rsidRDefault="00504C00" w:rsidP="0005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1D27FAB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p w14:paraId="3378BE3B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14:paraId="58F545A5" w14:textId="77777777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14:paraId="3A26A1B2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14:paraId="7715EF58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14:paraId="1F8C0053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C469452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547DAE72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49A2DA4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14:paraId="59D5F1CD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14:paraId="7FAA1DC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14:paraId="2DA0967D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7AB4ED05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9F5D3DA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14:paraId="36CD0F90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14:paraId="73DAD815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A3A99AE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04BA12CE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17010B2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14:paraId="733D6EC7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14:paraId="16CFBAB6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56C25D06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75267F93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0F922A9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14:paraId="50B39BC3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14:paraId="156B7709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14:paraId="0F1BD3FF" w14:textId="77777777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79779754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14:paraId="7BF55DC9" w14:textId="77777777" w:rsidR="007C0D19" w:rsidRPr="00F13650" w:rsidRDefault="007C0D19" w:rsidP="00735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</w:t>
            </w:r>
            <w:r w:rsidR="0073566F">
              <w:rPr>
                <w:rFonts w:ascii="Arial" w:hAnsi="Arial" w:cs="Arial"/>
                <w:b/>
                <w:sz w:val="16"/>
                <w:szCs w:val="16"/>
              </w:rPr>
              <w:t xml:space="preserve">clubs/county/district 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to support other individuals or groups, including community and FCS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14:paraId="3D06D830" w14:textId="77777777" w:rsidTr="00D4611E">
        <w:trPr>
          <w:jc w:val="center"/>
        </w:trPr>
        <w:tc>
          <w:tcPr>
            <w:tcW w:w="660" w:type="dxa"/>
            <w:vMerge/>
          </w:tcPr>
          <w:p w14:paraId="39A0875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E762805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14:paraId="75EA1FDB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14:paraId="31D4FEC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14:paraId="5340148E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14:paraId="5C615EC1" w14:textId="214EE76F"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04C00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504C00">
              <w:rPr>
                <w:rFonts w:ascii="Arial" w:hAnsi="Arial" w:cs="Arial"/>
                <w:b/>
                <w:sz w:val="16"/>
                <w:szCs w:val="16"/>
              </w:rPr>
              <w:t>43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14:paraId="1E7D03C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14:paraId="58EA7C96" w14:textId="77777777" w:rsidTr="00D4611E">
        <w:trPr>
          <w:jc w:val="center"/>
        </w:trPr>
        <w:tc>
          <w:tcPr>
            <w:tcW w:w="660" w:type="dxa"/>
            <w:vMerge/>
          </w:tcPr>
          <w:p w14:paraId="4AA07CA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9DC17D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14:paraId="5B8BA43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1728B225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0F470432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3278A1F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41A290A8" w14:textId="77777777" w:rsidTr="00D4611E">
        <w:trPr>
          <w:jc w:val="center"/>
        </w:trPr>
        <w:tc>
          <w:tcPr>
            <w:tcW w:w="660" w:type="dxa"/>
            <w:vMerge/>
          </w:tcPr>
          <w:p w14:paraId="36BA69F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8813DD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14:paraId="012F4C8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0E96EF6C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4F6BADB1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70F3522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172C86A" w14:textId="77777777" w:rsidTr="00D4611E">
        <w:trPr>
          <w:jc w:val="center"/>
        </w:trPr>
        <w:tc>
          <w:tcPr>
            <w:tcW w:w="660" w:type="dxa"/>
            <w:vMerge/>
          </w:tcPr>
          <w:p w14:paraId="149460C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B50E99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14:paraId="0A1EFE8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21780B8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14:paraId="3AB20077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59C8A51A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53C1A6D2" w14:textId="77777777" w:rsidTr="00D4611E">
        <w:trPr>
          <w:jc w:val="center"/>
        </w:trPr>
        <w:tc>
          <w:tcPr>
            <w:tcW w:w="660" w:type="dxa"/>
            <w:vMerge/>
          </w:tcPr>
          <w:p w14:paraId="2B7F488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D0F0BF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554BA1D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518BBA3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7873FAB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1467234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7458EB80" w14:textId="77777777" w:rsidTr="00D4611E">
        <w:trPr>
          <w:jc w:val="center"/>
        </w:trPr>
        <w:tc>
          <w:tcPr>
            <w:tcW w:w="660" w:type="dxa"/>
            <w:vMerge/>
          </w:tcPr>
          <w:p w14:paraId="4729B76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66EDB7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05E547C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47FF934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32C2F466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7C26B77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48816AFF" w14:textId="77777777" w:rsidTr="00D4611E">
        <w:trPr>
          <w:jc w:val="center"/>
        </w:trPr>
        <w:tc>
          <w:tcPr>
            <w:tcW w:w="660" w:type="dxa"/>
            <w:vMerge/>
          </w:tcPr>
          <w:p w14:paraId="124F923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11A87C62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07B8648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47F4D62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16C934F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4002DA6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DECD269" w14:textId="77777777" w:rsidTr="00D4611E">
        <w:trPr>
          <w:jc w:val="center"/>
        </w:trPr>
        <w:tc>
          <w:tcPr>
            <w:tcW w:w="660" w:type="dxa"/>
            <w:vMerge/>
          </w:tcPr>
          <w:p w14:paraId="27F2A0B7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14:paraId="220C4B6C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14:paraId="4CB637E3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14:paraId="058AEE83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150D02D" w14:textId="77777777"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14:paraId="7C151920" w14:textId="77777777" w:rsidTr="00D4611E">
        <w:trPr>
          <w:jc w:val="center"/>
        </w:trPr>
        <w:tc>
          <w:tcPr>
            <w:tcW w:w="1942" w:type="dxa"/>
          </w:tcPr>
          <w:p w14:paraId="544F1381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14:paraId="78AC2ECD" w14:textId="77777777"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14:paraId="008C60BE" w14:textId="77777777"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14:paraId="24680CA7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14:paraId="46BA1BEA" w14:textId="77777777"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14:paraId="6CCDBCA7" w14:textId="77777777"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14:paraId="2BCB56B1" w14:textId="74E51AC0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</w:t>
            </w:r>
            <w:r w:rsidR="00DE63DB">
              <w:rPr>
                <w:rFonts w:ascii="Arial" w:hAnsi="Arial" w:cs="Arial"/>
                <w:b/>
                <w:sz w:val="16"/>
                <w:szCs w:val="16"/>
              </w:rPr>
              <w:t>Year 201</w:t>
            </w:r>
            <w:r w:rsidR="00504C00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DE63DB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504C0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  <w:p w14:paraId="32C9A03D" w14:textId="77777777"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14:paraId="5071E014" w14:textId="77777777"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2F2E7" wp14:editId="4FED4BC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EF7CA" w14:textId="7A796DCE" w:rsidR="00E555DB" w:rsidRPr="00746E07" w:rsidRDefault="00E555DB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</w:t>
                            </w:r>
                            <w:r w:rsidR="00504C00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C2F2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14:paraId="792EF7CA" w14:textId="7A796DCE" w:rsidR="00E555DB" w:rsidRPr="00746E07" w:rsidRDefault="00E555DB" w:rsidP="00E555DB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</w:t>
                      </w:r>
                      <w:r w:rsidR="00504C00"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BAE380E" w14:textId="77777777" w:rsidR="00F603A8" w:rsidRDefault="00F603A8" w:rsidP="00F603A8">
      <w:pPr>
        <w:spacing w:after="120"/>
        <w:rPr>
          <w:sz w:val="20"/>
          <w:szCs w:val="20"/>
        </w:rPr>
      </w:pPr>
    </w:p>
    <w:p w14:paraId="25A9544B" w14:textId="77777777" w:rsidR="0073566F" w:rsidRPr="00C27632" w:rsidRDefault="007C0D19" w:rsidP="0073566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13650">
        <w:rPr>
          <w:sz w:val="20"/>
          <w:szCs w:val="20"/>
        </w:rPr>
        <w:br w:type="page"/>
      </w:r>
    </w:p>
    <w:p w14:paraId="6C13879A" w14:textId="77777777" w:rsidR="00F15B7C" w:rsidRDefault="00F15B7C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44460E4A" w14:textId="77777777" w:rsidR="007C0D19" w:rsidRPr="00F13650" w:rsidRDefault="00746E07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1E70A" wp14:editId="5B89563A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A5CEE" w14:textId="77777777"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BCECEA"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" strokecolor="#f2f2f2 [3052]">
                <v:textbox style="mso-fit-shape-to-text:t">
                  <w:txbxContent>
                    <w:p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34AF">
        <w:rPr>
          <w:rFonts w:ascii="Arial" w:hAnsi="Arial" w:cs="Arial"/>
          <w:b/>
          <w:sz w:val="28"/>
          <w:szCs w:val="28"/>
        </w:rPr>
        <w:t xml:space="preserve">Annual </w:t>
      </w:r>
      <w:r w:rsidR="007C0D19" w:rsidRPr="00F13650">
        <w:rPr>
          <w:rFonts w:ascii="Arial" w:hAnsi="Arial" w:cs="Arial"/>
          <w:b/>
          <w:sz w:val="28"/>
          <w:szCs w:val="28"/>
        </w:rPr>
        <w:t>Program Highlight</w:t>
      </w:r>
    </w:p>
    <w:p w14:paraId="4E9F03B9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55EBE0D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14:paraId="5EADDD80" w14:textId="77777777"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14:paraId="4F175D1A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E5B93F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A489605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DAFFA22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31BCCA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C872ED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91D81FD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C10BF9F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9940224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E22EE9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D2772E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D6F677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5E17448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536DA95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46C333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5F66BF8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9990DF2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FB8B256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B9E7AA2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9D3A08D" w14:textId="77777777"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F15B7C">
      <w:footerReference w:type="default" r:id="rId6"/>
      <w:footerReference w:type="first" r:id="rId7"/>
      <w:pgSz w:w="12240" w:h="15840"/>
      <w:pgMar w:top="720" w:right="1440" w:bottom="720" w:left="1440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D1E9C" w14:textId="77777777" w:rsidR="00392088" w:rsidRDefault="00392088" w:rsidP="0068568F">
      <w:r>
        <w:separator/>
      </w:r>
    </w:p>
  </w:endnote>
  <w:endnote w:type="continuationSeparator" w:id="0">
    <w:p w14:paraId="2BB3105E" w14:textId="77777777" w:rsidR="00392088" w:rsidRDefault="00392088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BE86E" w14:textId="77777777" w:rsidR="00415492" w:rsidRPr="00415492" w:rsidRDefault="00F15B7C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>
      <w:rPr>
        <w:rFonts w:ascii="Arial" w:eastAsiaTheme="majorEastAsia" w:hAnsi="Arial" w:cs="Arial"/>
        <w:sz w:val="18"/>
        <w:szCs w:val="18"/>
      </w:rPr>
      <w:t>State Board</w:t>
    </w:r>
    <w:r w:rsidR="00415492" w:rsidRPr="00415492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9</w:t>
    </w:r>
    <w:r w:rsidR="00415492">
      <w:rPr>
        <w:rFonts w:ascii="Arial" w:eastAsiaTheme="majorEastAsia" w:hAnsi="Arial" w:cs="Arial"/>
        <w:sz w:val="18"/>
        <w:szCs w:val="18"/>
      </w:rPr>
      <w:t>-</w:t>
    </w:r>
    <w:r w:rsidR="00415492" w:rsidRPr="00415492">
      <w:rPr>
        <w:rFonts w:ascii="Arial" w:eastAsiaTheme="minorEastAsia" w:hAnsi="Arial" w:cs="Arial"/>
        <w:sz w:val="18"/>
        <w:szCs w:val="18"/>
      </w:rPr>
      <w:fldChar w:fldCharType="begin"/>
    </w:r>
    <w:r w:rsidR="00415492" w:rsidRPr="00415492">
      <w:rPr>
        <w:rFonts w:ascii="Arial" w:hAnsi="Arial" w:cs="Arial"/>
        <w:sz w:val="18"/>
        <w:szCs w:val="18"/>
      </w:rPr>
      <w:instrText xml:space="preserve"> PAGE   \* MERGEFORMAT </w:instrText>
    </w:r>
    <w:r w:rsidR="00415492" w:rsidRPr="00415492">
      <w:rPr>
        <w:rFonts w:ascii="Arial" w:eastAsiaTheme="minorEastAsia" w:hAnsi="Arial" w:cs="Arial"/>
        <w:sz w:val="18"/>
        <w:szCs w:val="18"/>
      </w:rPr>
      <w:fldChar w:fldCharType="separate"/>
    </w:r>
    <w:r w:rsidR="00680A96" w:rsidRPr="00680A96">
      <w:rPr>
        <w:rFonts w:ascii="Arial" w:eastAsiaTheme="majorEastAsia" w:hAnsi="Arial" w:cs="Arial"/>
        <w:noProof/>
        <w:sz w:val="18"/>
        <w:szCs w:val="18"/>
      </w:rPr>
      <w:t>11</w:t>
    </w:r>
    <w:r w:rsidR="00415492" w:rsidRPr="00415492">
      <w:rPr>
        <w:rFonts w:ascii="Arial" w:eastAsiaTheme="majorEastAsia" w:hAnsi="Arial" w:cs="Arial"/>
        <w:noProof/>
        <w:sz w:val="18"/>
        <w:szCs w:val="18"/>
      </w:rPr>
      <w:fldChar w:fldCharType="end"/>
    </w:r>
  </w:p>
  <w:p w14:paraId="2550A1EC" w14:textId="77777777" w:rsidR="00A07069" w:rsidRPr="00415492" w:rsidRDefault="00A07069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48BD2" w14:textId="77777777"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A78E9" w14:textId="77777777" w:rsidR="00392088" w:rsidRDefault="00392088" w:rsidP="0068568F">
      <w:r>
        <w:separator/>
      </w:r>
    </w:p>
  </w:footnote>
  <w:footnote w:type="continuationSeparator" w:id="0">
    <w:p w14:paraId="2627989D" w14:textId="77777777" w:rsidR="00392088" w:rsidRDefault="00392088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19"/>
    <w:rsid w:val="00073DBF"/>
    <w:rsid w:val="000770CB"/>
    <w:rsid w:val="00093BC0"/>
    <w:rsid w:val="000F54DD"/>
    <w:rsid w:val="001126F2"/>
    <w:rsid w:val="00140E4B"/>
    <w:rsid w:val="00192C79"/>
    <w:rsid w:val="001F635E"/>
    <w:rsid w:val="00264A5A"/>
    <w:rsid w:val="002911B4"/>
    <w:rsid w:val="002B1623"/>
    <w:rsid w:val="002F2A87"/>
    <w:rsid w:val="00322BFF"/>
    <w:rsid w:val="003456D8"/>
    <w:rsid w:val="00392088"/>
    <w:rsid w:val="003D3BEF"/>
    <w:rsid w:val="003D61D2"/>
    <w:rsid w:val="00415492"/>
    <w:rsid w:val="00484965"/>
    <w:rsid w:val="004B7696"/>
    <w:rsid w:val="00504250"/>
    <w:rsid w:val="00504C00"/>
    <w:rsid w:val="00580EFC"/>
    <w:rsid w:val="0059492E"/>
    <w:rsid w:val="0062164B"/>
    <w:rsid w:val="00627DFE"/>
    <w:rsid w:val="00666BCB"/>
    <w:rsid w:val="00680A96"/>
    <w:rsid w:val="0068568F"/>
    <w:rsid w:val="006B6A71"/>
    <w:rsid w:val="006B715F"/>
    <w:rsid w:val="006F159F"/>
    <w:rsid w:val="00705C81"/>
    <w:rsid w:val="0073566F"/>
    <w:rsid w:val="0073655D"/>
    <w:rsid w:val="00746E07"/>
    <w:rsid w:val="0075792A"/>
    <w:rsid w:val="00780F25"/>
    <w:rsid w:val="007B3983"/>
    <w:rsid w:val="007B4080"/>
    <w:rsid w:val="007C0D19"/>
    <w:rsid w:val="008B21BF"/>
    <w:rsid w:val="008D017F"/>
    <w:rsid w:val="008E22B6"/>
    <w:rsid w:val="009674D0"/>
    <w:rsid w:val="00A07069"/>
    <w:rsid w:val="00A55D72"/>
    <w:rsid w:val="00A63FA8"/>
    <w:rsid w:val="00A64165"/>
    <w:rsid w:val="00A9384D"/>
    <w:rsid w:val="00A96115"/>
    <w:rsid w:val="00B00E1E"/>
    <w:rsid w:val="00B4024B"/>
    <w:rsid w:val="00B5257B"/>
    <w:rsid w:val="00B55170"/>
    <w:rsid w:val="00C0726F"/>
    <w:rsid w:val="00C21C4E"/>
    <w:rsid w:val="00C47399"/>
    <w:rsid w:val="00C63099"/>
    <w:rsid w:val="00C65F89"/>
    <w:rsid w:val="00C73AF1"/>
    <w:rsid w:val="00C92B39"/>
    <w:rsid w:val="00C92D50"/>
    <w:rsid w:val="00CB6FE6"/>
    <w:rsid w:val="00CC2916"/>
    <w:rsid w:val="00CD5E71"/>
    <w:rsid w:val="00D173E9"/>
    <w:rsid w:val="00D30947"/>
    <w:rsid w:val="00D334AF"/>
    <w:rsid w:val="00D33CAC"/>
    <w:rsid w:val="00D708EA"/>
    <w:rsid w:val="00DE63DB"/>
    <w:rsid w:val="00E061EE"/>
    <w:rsid w:val="00E372FF"/>
    <w:rsid w:val="00E555DB"/>
    <w:rsid w:val="00EA1BE9"/>
    <w:rsid w:val="00EA5D24"/>
    <w:rsid w:val="00EB3BC4"/>
    <w:rsid w:val="00F15B7C"/>
    <w:rsid w:val="00F1787E"/>
    <w:rsid w:val="00F268EC"/>
    <w:rsid w:val="00F320F6"/>
    <w:rsid w:val="00F603A8"/>
    <w:rsid w:val="00F754B7"/>
    <w:rsid w:val="00F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CE8C6"/>
  <w15:docId w15:val="{40714698-7C7E-4A53-B32C-47CE30B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Annual Report, 2018-2019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Annual Report, 2019-2020</dc:title>
  <dc:creator>TEEA</dc:creator>
  <cp:lastModifiedBy>Lynn Wenzel</cp:lastModifiedBy>
  <cp:revision>4</cp:revision>
  <cp:lastPrinted>2019-10-01T14:54:00Z</cp:lastPrinted>
  <dcterms:created xsi:type="dcterms:W3CDTF">2019-10-01T14:52:00Z</dcterms:created>
  <dcterms:modified xsi:type="dcterms:W3CDTF">2019-10-01T14:54:00Z</dcterms:modified>
</cp:coreProperties>
</file>